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ECB061" w14:textId="77777777" w:rsidR="007F7195" w:rsidRDefault="007F7195" w:rsidP="004E5179">
      <w:pPr>
        <w:spacing w:after="120" w:line="240" w:lineRule="auto"/>
        <w:jc w:val="center"/>
        <w:rPr>
          <w:rFonts w:cs="Calibri"/>
          <w:b/>
          <w:bCs/>
          <w:sz w:val="24"/>
          <w:szCs w:val="24"/>
          <w:lang w:val="ro-RO"/>
        </w:rPr>
      </w:pPr>
    </w:p>
    <w:p w14:paraId="28AE30C1" w14:textId="63372FA2" w:rsidR="00F63ED2" w:rsidRDefault="00F63ED2" w:rsidP="004E5179">
      <w:pPr>
        <w:spacing w:after="120" w:line="240" w:lineRule="auto"/>
        <w:jc w:val="center"/>
        <w:rPr>
          <w:rFonts w:cs="Calibri"/>
          <w:b/>
          <w:bCs/>
          <w:sz w:val="24"/>
          <w:szCs w:val="24"/>
          <w:lang w:val="ro-RO"/>
        </w:rPr>
      </w:pPr>
      <w:r w:rsidRPr="00D77E27">
        <w:rPr>
          <w:rFonts w:cs="Calibri"/>
          <w:b/>
          <w:bCs/>
          <w:sz w:val="24"/>
          <w:szCs w:val="24"/>
          <w:lang w:val="ro-RO"/>
        </w:rPr>
        <w:t>DECLARAȚIE PRIVIND PRELUCRAREA DATELOR CU CARACTER PERSONAL</w:t>
      </w:r>
    </w:p>
    <w:p w14:paraId="572B551C" w14:textId="77777777" w:rsidR="007F7195" w:rsidRPr="00D77E27" w:rsidRDefault="007F7195" w:rsidP="004E5179">
      <w:pPr>
        <w:spacing w:after="120" w:line="240" w:lineRule="auto"/>
        <w:jc w:val="center"/>
        <w:rPr>
          <w:rFonts w:cs="Calibri"/>
          <w:b/>
          <w:bCs/>
          <w:sz w:val="24"/>
          <w:szCs w:val="24"/>
          <w:lang w:val="ro-RO"/>
        </w:rPr>
      </w:pPr>
    </w:p>
    <w:p w14:paraId="3D9125D8" w14:textId="7C5963A8" w:rsidR="00F63ED2" w:rsidRPr="00D77E27" w:rsidRDefault="00F63ED2" w:rsidP="004E5179">
      <w:pPr>
        <w:spacing w:after="120" w:line="240" w:lineRule="auto"/>
        <w:ind w:firstLine="720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 xml:space="preserve">Asociația Grup de Acțiune Locală </w:t>
      </w:r>
      <w:r w:rsidR="00B82A29">
        <w:rPr>
          <w:rFonts w:cs="Calibri"/>
          <w:sz w:val="24"/>
          <w:szCs w:val="24"/>
          <w:lang w:val="ro-RO"/>
        </w:rPr>
        <w:t>Colinele Recaș</w:t>
      </w:r>
      <w:r>
        <w:rPr>
          <w:rFonts w:cs="Calibri"/>
          <w:sz w:val="24"/>
          <w:szCs w:val="24"/>
          <w:lang w:val="ro-RO"/>
        </w:rPr>
        <w:t xml:space="preserve">, </w:t>
      </w:r>
      <w:r w:rsidRPr="00D77E27">
        <w:rPr>
          <w:rFonts w:cs="Calibri"/>
          <w:sz w:val="24"/>
          <w:szCs w:val="24"/>
          <w:lang w:val="ro-RO"/>
        </w:rPr>
        <w:t xml:space="preserve">cu sediul in </w:t>
      </w:r>
      <w:r w:rsidR="00B82A29">
        <w:rPr>
          <w:rFonts w:cs="Calibri"/>
          <w:sz w:val="24"/>
          <w:szCs w:val="24"/>
          <w:lang w:val="ro-RO"/>
        </w:rPr>
        <w:t>sat Cerneteaz</w:t>
      </w:r>
      <w:r>
        <w:rPr>
          <w:rFonts w:cs="Calibri"/>
          <w:sz w:val="24"/>
          <w:szCs w:val="24"/>
          <w:lang w:val="ro-RO"/>
        </w:rPr>
        <w:t>,</w:t>
      </w:r>
      <w:r w:rsidR="00B82A29">
        <w:rPr>
          <w:rFonts w:cs="Calibri"/>
          <w:sz w:val="24"/>
          <w:szCs w:val="24"/>
          <w:lang w:val="ro-RO"/>
        </w:rPr>
        <w:t xml:space="preserve"> nr. 100,  comuna Giarmata, județul Timiș, </w:t>
      </w:r>
      <w:r w:rsidRPr="00D77E27">
        <w:rPr>
          <w:rFonts w:cs="Calibri"/>
          <w:sz w:val="24"/>
          <w:szCs w:val="24"/>
          <w:lang w:val="ro-RO"/>
        </w:rPr>
        <w:t xml:space="preserve">colectează și prelucrează date cu caracter personal în conformitate cu prevederile Regulamentului UE nr. 679/2016 privind protecția persoanelor fizice în ceea ce privește prelucrarea datelor cu caracter personal și libera circulație a acestor date. </w:t>
      </w:r>
    </w:p>
    <w:p w14:paraId="04659F1F" w14:textId="348EF121" w:rsidR="00F63ED2" w:rsidRPr="00D77E27" w:rsidRDefault="00F63ED2" w:rsidP="004E5179">
      <w:pPr>
        <w:spacing w:after="120" w:line="240" w:lineRule="auto"/>
        <w:ind w:firstLine="720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 xml:space="preserve">Prin acest document, </w:t>
      </w:r>
      <w:r>
        <w:rPr>
          <w:rFonts w:cs="Calibri"/>
          <w:sz w:val="24"/>
          <w:szCs w:val="24"/>
          <w:lang w:val="ro-RO"/>
        </w:rPr>
        <w:t xml:space="preserve">GAL </w:t>
      </w:r>
      <w:r w:rsidR="00B82A29">
        <w:rPr>
          <w:rFonts w:cs="Calibri"/>
          <w:sz w:val="24"/>
          <w:szCs w:val="24"/>
          <w:lang w:val="ro-RO"/>
        </w:rPr>
        <w:t>Colinele Recaș</w:t>
      </w:r>
      <w:r w:rsidRPr="00D77E27">
        <w:rPr>
          <w:rFonts w:cs="Calibri"/>
          <w:sz w:val="24"/>
          <w:szCs w:val="24"/>
          <w:lang w:val="ro-RO"/>
        </w:rPr>
        <w:t xml:space="preserve"> informează persoanele vizate ale căror date sunt colectate cu privire la modul în care sunt utilizate aceste date și despre drepturile care li se cuvin.</w:t>
      </w:r>
    </w:p>
    <w:p w14:paraId="49961EF6" w14:textId="77777777" w:rsidR="00F63ED2" w:rsidRPr="00D77E27" w:rsidRDefault="00F63ED2" w:rsidP="004E5179">
      <w:pPr>
        <w:pStyle w:val="Listparagraf"/>
        <w:numPr>
          <w:ilvl w:val="0"/>
          <w:numId w:val="2"/>
        </w:numPr>
        <w:spacing w:after="120" w:line="240" w:lineRule="auto"/>
        <w:jc w:val="both"/>
        <w:rPr>
          <w:rFonts w:cs="Calibri"/>
          <w:b/>
          <w:bCs/>
          <w:sz w:val="24"/>
          <w:szCs w:val="24"/>
          <w:lang w:val="ro-RO"/>
        </w:rPr>
      </w:pPr>
      <w:r w:rsidRPr="00D77E27">
        <w:rPr>
          <w:rFonts w:cs="Calibri"/>
          <w:b/>
          <w:bCs/>
          <w:sz w:val="24"/>
          <w:szCs w:val="24"/>
          <w:lang w:val="ro-RO"/>
        </w:rPr>
        <w:t>Date de contact</w:t>
      </w:r>
    </w:p>
    <w:p w14:paraId="1F2E8DC6" w14:textId="2AAD2756" w:rsidR="00F63ED2" w:rsidRDefault="00F63ED2" w:rsidP="004E5179">
      <w:p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 xml:space="preserve">Asociația </w:t>
      </w:r>
      <w:r w:rsidR="00B82A29">
        <w:rPr>
          <w:rFonts w:cs="Calibri"/>
          <w:sz w:val="24"/>
          <w:szCs w:val="24"/>
          <w:lang w:val="ro-RO"/>
        </w:rPr>
        <w:t>Grup de Acțiune Locală Colinele Recaș</w:t>
      </w:r>
    </w:p>
    <w:p w14:paraId="5801A691" w14:textId="36870514" w:rsidR="00F63ED2" w:rsidRPr="00D77E27" w:rsidRDefault="00F63ED2" w:rsidP="004E5179">
      <w:p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 xml:space="preserve">Adresa: </w:t>
      </w:r>
      <w:r w:rsidR="00B82A29">
        <w:rPr>
          <w:rFonts w:cs="Calibri"/>
          <w:sz w:val="24"/>
          <w:szCs w:val="24"/>
          <w:lang w:val="ro-RO"/>
        </w:rPr>
        <w:t>sat Cerneteaz, nr. 100,  comuna Giarmata, județul Timiș</w:t>
      </w:r>
    </w:p>
    <w:p w14:paraId="525FE702" w14:textId="09C3EB84" w:rsidR="00F63ED2" w:rsidRPr="00D77E27" w:rsidRDefault="00F63ED2" w:rsidP="004E5179">
      <w:p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 xml:space="preserve">Număr de telefon: </w:t>
      </w:r>
      <w:r w:rsidR="00B82A29">
        <w:rPr>
          <w:rFonts w:cs="Calibri"/>
          <w:sz w:val="24"/>
          <w:szCs w:val="24"/>
          <w:lang w:val="ro-RO"/>
        </w:rPr>
        <w:t>0731 825 190</w:t>
      </w:r>
    </w:p>
    <w:p w14:paraId="442E2BDE" w14:textId="77777777" w:rsidR="00F63ED2" w:rsidRPr="00D77E27" w:rsidRDefault="00F63ED2" w:rsidP="004E5179">
      <w:pPr>
        <w:pStyle w:val="Listparagraf"/>
        <w:numPr>
          <w:ilvl w:val="0"/>
          <w:numId w:val="2"/>
        </w:numPr>
        <w:spacing w:after="120" w:line="240" w:lineRule="auto"/>
        <w:ind w:right="-635"/>
        <w:jc w:val="both"/>
        <w:rPr>
          <w:rFonts w:cs="Calibri"/>
          <w:b/>
          <w:sz w:val="24"/>
          <w:szCs w:val="24"/>
          <w:lang w:val="ro-RO"/>
        </w:rPr>
      </w:pPr>
      <w:r w:rsidRPr="00D77E27">
        <w:rPr>
          <w:rFonts w:cs="Calibri"/>
          <w:b/>
          <w:sz w:val="24"/>
          <w:szCs w:val="24"/>
          <w:lang w:val="ro-RO"/>
        </w:rPr>
        <w:t>Date de contact ale responsabilului cu protecția datelor:</w:t>
      </w:r>
    </w:p>
    <w:p w14:paraId="3A55ABF4" w14:textId="111C1751" w:rsidR="00F63ED2" w:rsidRDefault="00F63ED2" w:rsidP="004E5179">
      <w:p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 xml:space="preserve">E-mail: </w:t>
      </w:r>
      <w:hyperlink r:id="rId8" w:history="1">
        <w:r w:rsidR="00B82A29" w:rsidRPr="00112CE7">
          <w:rPr>
            <w:rStyle w:val="Hyperlink"/>
          </w:rPr>
          <w:t>office@galcolinelerecas.com</w:t>
        </w:r>
      </w:hyperlink>
      <w:r w:rsidR="00B82A29">
        <w:t xml:space="preserve"> </w:t>
      </w:r>
    </w:p>
    <w:p w14:paraId="03B29459" w14:textId="341A41C2" w:rsidR="00F63ED2" w:rsidRPr="00D77E27" w:rsidRDefault="00F63ED2" w:rsidP="004E5179">
      <w:p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 xml:space="preserve">Adresa: </w:t>
      </w:r>
      <w:r w:rsidR="00B82A29">
        <w:rPr>
          <w:rFonts w:cs="Calibri"/>
          <w:sz w:val="24"/>
          <w:szCs w:val="24"/>
          <w:lang w:val="ro-RO"/>
        </w:rPr>
        <w:t>sat Cerneteaz, nr. 100,  comuna Giarmata, județul Timiș</w:t>
      </w:r>
    </w:p>
    <w:p w14:paraId="74F1D29A" w14:textId="2536B9D0" w:rsidR="00F63ED2" w:rsidRDefault="00F63ED2" w:rsidP="004E5179">
      <w:p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 xml:space="preserve">Număr de telefon: </w:t>
      </w:r>
      <w:r w:rsidR="00B82A29">
        <w:rPr>
          <w:rFonts w:cs="Calibri"/>
          <w:sz w:val="24"/>
          <w:szCs w:val="24"/>
          <w:lang w:val="ro-RO"/>
        </w:rPr>
        <w:t>0731 825 190</w:t>
      </w:r>
    </w:p>
    <w:p w14:paraId="7C294797" w14:textId="77777777" w:rsidR="00F63ED2" w:rsidRPr="00D77E27" w:rsidRDefault="00F63ED2" w:rsidP="004E5179">
      <w:pPr>
        <w:pStyle w:val="Listparagraf"/>
        <w:numPr>
          <w:ilvl w:val="0"/>
          <w:numId w:val="2"/>
        </w:num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b/>
          <w:sz w:val="24"/>
          <w:szCs w:val="24"/>
          <w:lang w:val="ro-RO"/>
        </w:rPr>
        <w:t>Scopurile prelucrării datelor cu caracter personal</w:t>
      </w:r>
      <w:r w:rsidRPr="00D77E27">
        <w:rPr>
          <w:rFonts w:cs="Calibri"/>
          <w:sz w:val="24"/>
          <w:szCs w:val="24"/>
          <w:lang w:val="ro-RO"/>
        </w:rPr>
        <w:t xml:space="preserve"> </w:t>
      </w:r>
    </w:p>
    <w:p w14:paraId="56AC708D" w14:textId="4A9FDE08" w:rsidR="00F63ED2" w:rsidRPr="00B82A29" w:rsidRDefault="00B82A29" w:rsidP="00B82A29">
      <w:pPr>
        <w:pStyle w:val="Listparagraf"/>
        <w:numPr>
          <w:ilvl w:val="0"/>
          <w:numId w:val="2"/>
        </w:num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B82A29">
        <w:rPr>
          <w:rFonts w:cs="Calibri"/>
          <w:sz w:val="24"/>
          <w:szCs w:val="24"/>
          <w:lang w:val="ro-RO"/>
        </w:rPr>
        <w:t>Asociația Grup de Acțiune Locală Colinele Recaș</w:t>
      </w:r>
      <w:r>
        <w:rPr>
          <w:rFonts w:cs="Calibri"/>
          <w:sz w:val="24"/>
          <w:szCs w:val="24"/>
          <w:lang w:val="ro-RO"/>
        </w:rPr>
        <w:t xml:space="preserve"> </w:t>
      </w:r>
      <w:r w:rsidR="00F63ED2" w:rsidRPr="00B82A29">
        <w:rPr>
          <w:rFonts w:cs="Calibri"/>
          <w:sz w:val="24"/>
          <w:szCs w:val="24"/>
          <w:lang w:val="ro-RO"/>
        </w:rPr>
        <w:t xml:space="preserve">colectează date cu caracter personal, pe care le poate prelucra în scopuri precum implementarea tehnică, implementarea financiară (plata) și monitorizare pentru PNDR, raportare, implementare, monitorizare, raportare și evaluare a Strategiei de Dezvoltare Locală a GAL </w:t>
      </w:r>
      <w:r>
        <w:rPr>
          <w:rFonts w:cs="Calibri"/>
          <w:sz w:val="24"/>
          <w:szCs w:val="24"/>
          <w:lang w:val="ro-RO"/>
        </w:rPr>
        <w:t>Colinele Recaș</w:t>
      </w:r>
      <w:r w:rsidR="00F63ED2" w:rsidRPr="00B82A29">
        <w:rPr>
          <w:rFonts w:cs="Calibri"/>
          <w:sz w:val="24"/>
          <w:szCs w:val="24"/>
          <w:lang w:val="ro-RO"/>
        </w:rPr>
        <w:t xml:space="preserve"> (SDL), în conformitate cu:</w:t>
      </w:r>
    </w:p>
    <w:p w14:paraId="3066C570" w14:textId="6BF2F4B6" w:rsidR="00F63ED2" w:rsidRDefault="00F63ED2" w:rsidP="004E5179">
      <w:pPr>
        <w:spacing w:after="0" w:line="24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- Ordonanța nr.</w:t>
      </w:r>
      <w:r w:rsidR="004B05BC">
        <w:rPr>
          <w:rFonts w:cs="Calibri"/>
          <w:sz w:val="24"/>
          <w:szCs w:val="24"/>
          <w:lang w:val="ro-RO"/>
        </w:rPr>
        <w:t xml:space="preserve"> </w:t>
      </w:r>
      <w:r>
        <w:rPr>
          <w:rFonts w:cs="Calibri"/>
          <w:sz w:val="24"/>
          <w:szCs w:val="24"/>
          <w:lang w:val="ro-RO"/>
        </w:rPr>
        <w:t>26/2000 cu privire la asociații și fundații</w:t>
      </w:r>
    </w:p>
    <w:p w14:paraId="44F15A5D" w14:textId="77777777" w:rsidR="004E5179" w:rsidRDefault="004E5179" w:rsidP="004E5179">
      <w:pPr>
        <w:spacing w:after="0" w:line="240" w:lineRule="auto"/>
        <w:jc w:val="both"/>
        <w:rPr>
          <w:rFonts w:cs="Calibri"/>
          <w:sz w:val="24"/>
          <w:szCs w:val="24"/>
          <w:lang w:val="ro-RO"/>
        </w:rPr>
      </w:pPr>
    </w:p>
    <w:p w14:paraId="7A246884" w14:textId="77777777" w:rsidR="00F63ED2" w:rsidRPr="00D77E27" w:rsidRDefault="00F63ED2" w:rsidP="004E5179">
      <w:p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>Astfel, prelucrarea datelor personale se realizează fără a fi limitativ, pentru următoarele:</w:t>
      </w:r>
    </w:p>
    <w:p w14:paraId="61CA7BC6" w14:textId="77777777" w:rsidR="00F63ED2" w:rsidRPr="00D77E27" w:rsidRDefault="00F63ED2" w:rsidP="004E5179">
      <w:pPr>
        <w:pStyle w:val="Listparagraf"/>
        <w:numPr>
          <w:ilvl w:val="0"/>
          <w:numId w:val="3"/>
        </w:num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>primirea cererilor de finanțare;</w:t>
      </w:r>
    </w:p>
    <w:p w14:paraId="2FFB4375" w14:textId="77777777" w:rsidR="00F63ED2" w:rsidRPr="00D77E27" w:rsidRDefault="00F63ED2" w:rsidP="004E5179">
      <w:pPr>
        <w:pStyle w:val="Listparagraf"/>
        <w:numPr>
          <w:ilvl w:val="0"/>
          <w:numId w:val="3"/>
        </w:num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>verificarea cererilor de finanțare;</w:t>
      </w:r>
    </w:p>
    <w:p w14:paraId="5557A1E4" w14:textId="77777777" w:rsidR="00F63ED2" w:rsidRPr="00D77E27" w:rsidRDefault="00F63ED2" w:rsidP="004E5179">
      <w:pPr>
        <w:pStyle w:val="Listparagraf"/>
        <w:numPr>
          <w:ilvl w:val="0"/>
          <w:numId w:val="3"/>
        </w:num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>selectarea proiectelor finanțate;</w:t>
      </w:r>
    </w:p>
    <w:p w14:paraId="1DEA7F1F" w14:textId="77777777" w:rsidR="00F63ED2" w:rsidRPr="00D77E27" w:rsidRDefault="00F63ED2" w:rsidP="004E5179">
      <w:pPr>
        <w:pStyle w:val="Listparagraf"/>
        <w:numPr>
          <w:ilvl w:val="0"/>
          <w:numId w:val="3"/>
        </w:num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>stabilirea obligațiilor contractuale;</w:t>
      </w:r>
    </w:p>
    <w:p w14:paraId="481B9331" w14:textId="77777777" w:rsidR="00F63ED2" w:rsidRPr="00D77E27" w:rsidRDefault="00F63ED2" w:rsidP="004E5179">
      <w:pPr>
        <w:pStyle w:val="Listparagraf"/>
        <w:numPr>
          <w:ilvl w:val="0"/>
          <w:numId w:val="3"/>
        </w:num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>efectuarea vizitelor pe teren;</w:t>
      </w:r>
    </w:p>
    <w:p w14:paraId="64EA8ADA" w14:textId="77777777" w:rsidR="00F63ED2" w:rsidRDefault="00F63ED2" w:rsidP="004E5179">
      <w:pPr>
        <w:pStyle w:val="Listparagraf"/>
        <w:numPr>
          <w:ilvl w:val="0"/>
          <w:numId w:val="3"/>
        </w:num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>verificarea procedurilor de atribuire efectuate de beneficiari;</w:t>
      </w:r>
    </w:p>
    <w:p w14:paraId="14DDB50D" w14:textId="77777777" w:rsidR="00F63ED2" w:rsidRPr="00D77E27" w:rsidRDefault="00F63ED2" w:rsidP="004E5179">
      <w:pPr>
        <w:pStyle w:val="Listparagraf"/>
        <w:numPr>
          <w:ilvl w:val="0"/>
          <w:numId w:val="3"/>
        </w:num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monitorizarea proiectelor depuse;</w:t>
      </w:r>
    </w:p>
    <w:p w14:paraId="18775DC3" w14:textId="690AA621" w:rsidR="00F63ED2" w:rsidRDefault="00F63ED2" w:rsidP="004E5179">
      <w:pPr>
        <w:pStyle w:val="Listparagraf"/>
        <w:numPr>
          <w:ilvl w:val="0"/>
          <w:numId w:val="3"/>
        </w:num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>raportarea progresului măsurilor</w:t>
      </w:r>
      <w:r>
        <w:rPr>
          <w:rFonts w:cs="Calibri"/>
          <w:sz w:val="24"/>
          <w:szCs w:val="24"/>
          <w:lang w:val="ro-RO"/>
        </w:rPr>
        <w:t xml:space="preserve"> și al SDL GAL </w:t>
      </w:r>
      <w:r w:rsidR="00B82A29">
        <w:rPr>
          <w:rFonts w:cs="Calibri"/>
          <w:sz w:val="24"/>
          <w:szCs w:val="24"/>
          <w:lang w:val="ro-RO"/>
        </w:rPr>
        <w:t>Colinele Recaș</w:t>
      </w:r>
      <w:r w:rsidRPr="00D77E27">
        <w:rPr>
          <w:rFonts w:cs="Calibri"/>
          <w:sz w:val="24"/>
          <w:szCs w:val="24"/>
          <w:lang w:val="ro-RO"/>
        </w:rPr>
        <w:t>;</w:t>
      </w:r>
    </w:p>
    <w:p w14:paraId="3654B17F" w14:textId="77777777" w:rsidR="00F63ED2" w:rsidRPr="00D77E27" w:rsidRDefault="00F63ED2" w:rsidP="004E5179">
      <w:pPr>
        <w:pStyle w:val="Listparagraf"/>
        <w:numPr>
          <w:ilvl w:val="0"/>
          <w:numId w:val="3"/>
        </w:num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lastRenderedPageBreak/>
        <w:t>primirea și verificarea cererilor de plată depuse de beneficiari;</w:t>
      </w:r>
    </w:p>
    <w:p w14:paraId="6A2A1CB1" w14:textId="77777777" w:rsidR="00F63ED2" w:rsidRPr="00D77E27" w:rsidRDefault="00F63ED2" w:rsidP="004E5179">
      <w:pPr>
        <w:pStyle w:val="Listparagraf"/>
        <w:numPr>
          <w:ilvl w:val="0"/>
          <w:numId w:val="3"/>
        </w:num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 xml:space="preserve">managementul informatic al </w:t>
      </w:r>
      <w:r>
        <w:rPr>
          <w:rFonts w:cs="Calibri"/>
          <w:sz w:val="24"/>
          <w:szCs w:val="24"/>
          <w:lang w:val="ro-RO"/>
        </w:rPr>
        <w:t xml:space="preserve">contractelor de finanțare și al </w:t>
      </w:r>
      <w:r w:rsidRPr="00D77E27">
        <w:rPr>
          <w:rFonts w:cs="Calibri"/>
          <w:sz w:val="24"/>
          <w:szCs w:val="24"/>
          <w:lang w:val="ro-RO"/>
        </w:rPr>
        <w:t>plăților realizate către beneficiarii proiectelor;</w:t>
      </w:r>
    </w:p>
    <w:p w14:paraId="6C9B9E0C" w14:textId="5ABDA908" w:rsidR="00F63ED2" w:rsidRPr="00D77E27" w:rsidRDefault="00F63ED2" w:rsidP="004E5179">
      <w:pPr>
        <w:pStyle w:val="Listparagraf"/>
        <w:numPr>
          <w:ilvl w:val="0"/>
          <w:numId w:val="3"/>
        </w:num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 xml:space="preserve">informare și promovare a </w:t>
      </w:r>
      <w:r>
        <w:rPr>
          <w:rFonts w:cs="Calibri"/>
          <w:sz w:val="24"/>
          <w:szCs w:val="24"/>
          <w:lang w:val="ro-RO"/>
        </w:rPr>
        <w:t xml:space="preserve">GAL </w:t>
      </w:r>
      <w:r w:rsidR="00B82A29">
        <w:rPr>
          <w:rFonts w:cs="Calibri"/>
          <w:sz w:val="24"/>
          <w:szCs w:val="24"/>
          <w:lang w:val="ro-RO"/>
        </w:rPr>
        <w:t>Colinele Recaș</w:t>
      </w:r>
      <w:r>
        <w:rPr>
          <w:rFonts w:cs="Calibri"/>
          <w:sz w:val="24"/>
          <w:szCs w:val="24"/>
          <w:lang w:val="ro-RO"/>
        </w:rPr>
        <w:t xml:space="preserve">, Programului LEADER și a Programului </w:t>
      </w:r>
      <w:r w:rsidRPr="00D77E27">
        <w:rPr>
          <w:rFonts w:cs="Calibri"/>
          <w:sz w:val="24"/>
          <w:szCs w:val="24"/>
          <w:lang w:val="ro-RO"/>
        </w:rPr>
        <w:t>PNDR.</w:t>
      </w:r>
    </w:p>
    <w:p w14:paraId="290B13D8" w14:textId="77777777" w:rsidR="00F63ED2" w:rsidRPr="00D77E27" w:rsidRDefault="00F63ED2" w:rsidP="004E5179">
      <w:pPr>
        <w:spacing w:after="120" w:line="240" w:lineRule="auto"/>
        <w:ind w:firstLine="720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>Temeiul prelucrării este constituit din cererea de finanțare, contractul de finanțare, și prevederile legale aplicabile. Astfel, pentru a facilita desfășurarea activităților aflate în legătură cu cererea de finanțare, contractul de finanțare, și în vederea îndeplinirii obligațiilor legale, comunicăm aceste date către autorități publice, terți sau împuterniciți.</w:t>
      </w:r>
    </w:p>
    <w:p w14:paraId="29050516" w14:textId="77777777" w:rsidR="00F63ED2" w:rsidRPr="00D77E27" w:rsidRDefault="00F63ED2" w:rsidP="004E5179">
      <w:pPr>
        <w:pStyle w:val="Listparagraf"/>
        <w:numPr>
          <w:ilvl w:val="0"/>
          <w:numId w:val="2"/>
        </w:numPr>
        <w:spacing w:after="120" w:line="240" w:lineRule="auto"/>
        <w:jc w:val="both"/>
        <w:rPr>
          <w:rFonts w:cs="Calibri"/>
          <w:b/>
          <w:bCs/>
          <w:sz w:val="24"/>
          <w:szCs w:val="24"/>
          <w:lang w:val="ro-RO"/>
        </w:rPr>
      </w:pPr>
      <w:r w:rsidRPr="00D77E27">
        <w:rPr>
          <w:rFonts w:cs="Calibri"/>
          <w:b/>
          <w:sz w:val="24"/>
          <w:szCs w:val="24"/>
          <w:lang w:val="ro-RO"/>
        </w:rPr>
        <w:t>Destinatari ai datelor cu caracter personal</w:t>
      </w:r>
    </w:p>
    <w:p w14:paraId="40A0D8A3" w14:textId="77777777" w:rsidR="00F63ED2" w:rsidRPr="00D77E27" w:rsidRDefault="00F63ED2" w:rsidP="004E5179">
      <w:pPr>
        <w:spacing w:after="120" w:line="240" w:lineRule="auto"/>
        <w:ind w:firstLine="720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>În fluxul de procesare și stocare, datele cu caracter personal ar putea fi transferate, după caz, următoarelor categorii de destinatari:</w:t>
      </w:r>
    </w:p>
    <w:p w14:paraId="75A3AF2B" w14:textId="77777777" w:rsidR="00F63ED2" w:rsidRPr="00D77E27" w:rsidRDefault="00F63ED2" w:rsidP="004E5179">
      <w:pPr>
        <w:pStyle w:val="Listparagraf"/>
        <w:numPr>
          <w:ilvl w:val="0"/>
          <w:numId w:val="4"/>
        </w:num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 xml:space="preserve">Furnizori, prestatori, terți sau împuterniciți implicați în mod direct sau indirect în procesele aferente scopurilor mai sus menționate (furnizori de servicii IT, furnizori de servicii de consultanță etc.), </w:t>
      </w:r>
    </w:p>
    <w:p w14:paraId="2383E92D" w14:textId="2C1D9FCF" w:rsidR="00F63ED2" w:rsidRPr="00D77E27" w:rsidRDefault="00F63ED2" w:rsidP="004E5179">
      <w:pPr>
        <w:pStyle w:val="Listparagraf"/>
        <w:numPr>
          <w:ilvl w:val="0"/>
          <w:numId w:val="4"/>
        </w:num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 xml:space="preserve">Operatori, titulari de drepturi, autorități publice abilitate de lege sau cu care </w:t>
      </w:r>
      <w:r>
        <w:rPr>
          <w:rFonts w:cs="Calibri"/>
          <w:sz w:val="24"/>
          <w:szCs w:val="24"/>
          <w:lang w:val="ro-RO"/>
        </w:rPr>
        <w:t xml:space="preserve">GAL </w:t>
      </w:r>
      <w:r w:rsidR="00B82A29">
        <w:rPr>
          <w:rFonts w:cs="Calibri"/>
          <w:sz w:val="24"/>
          <w:szCs w:val="24"/>
          <w:lang w:val="ro-RO"/>
        </w:rPr>
        <w:t>Colinele Recaș</w:t>
      </w:r>
      <w:r w:rsidRPr="00D77E27">
        <w:rPr>
          <w:rFonts w:cs="Calibri"/>
          <w:sz w:val="24"/>
          <w:szCs w:val="24"/>
          <w:lang w:val="ro-RO"/>
        </w:rPr>
        <w:t xml:space="preserve"> a încheiat protocoale de colaborare în scopul îndeplinirii atribuțiilor specifice conferite de legislația europeană și națională, </w:t>
      </w:r>
    </w:p>
    <w:p w14:paraId="16953433" w14:textId="77777777" w:rsidR="00F63ED2" w:rsidRPr="00D77E27" w:rsidRDefault="00F63ED2" w:rsidP="004E5179">
      <w:pPr>
        <w:pStyle w:val="Listparagraf"/>
        <w:numPr>
          <w:ilvl w:val="0"/>
          <w:numId w:val="4"/>
        </w:num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>Comisia Europeană, în scopul monitorizării și controlului privind Program</w:t>
      </w:r>
      <w:r>
        <w:rPr>
          <w:rFonts w:cs="Calibri"/>
          <w:sz w:val="24"/>
          <w:szCs w:val="24"/>
          <w:lang w:val="ro-RO"/>
        </w:rPr>
        <w:t>ul</w:t>
      </w:r>
      <w:r w:rsidRPr="00D77E27">
        <w:rPr>
          <w:rFonts w:cs="Calibri"/>
          <w:sz w:val="24"/>
          <w:szCs w:val="24"/>
          <w:lang w:val="ro-RO"/>
        </w:rPr>
        <w:t xml:space="preserve"> PNDR.</w:t>
      </w:r>
    </w:p>
    <w:p w14:paraId="75003BA0" w14:textId="77777777" w:rsidR="00F63ED2" w:rsidRPr="00D77E27" w:rsidRDefault="00F63ED2" w:rsidP="004E5179">
      <w:pPr>
        <w:pStyle w:val="Listparagraf"/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</w:p>
    <w:p w14:paraId="24FC64AF" w14:textId="77777777" w:rsidR="00F63ED2" w:rsidRPr="00D77E27" w:rsidRDefault="00F63ED2" w:rsidP="004E5179">
      <w:pPr>
        <w:pStyle w:val="Listparagraf"/>
        <w:numPr>
          <w:ilvl w:val="0"/>
          <w:numId w:val="2"/>
        </w:numPr>
        <w:spacing w:after="120" w:line="240" w:lineRule="auto"/>
        <w:jc w:val="both"/>
        <w:rPr>
          <w:rFonts w:cs="Calibri"/>
          <w:b/>
          <w:bCs/>
          <w:sz w:val="24"/>
          <w:szCs w:val="24"/>
          <w:lang w:val="ro-RO"/>
        </w:rPr>
      </w:pPr>
      <w:r w:rsidRPr="00D77E27">
        <w:rPr>
          <w:rFonts w:cs="Calibri"/>
          <w:b/>
          <w:sz w:val="24"/>
          <w:szCs w:val="24"/>
          <w:lang w:val="ro-RO"/>
        </w:rPr>
        <w:t>Transferul datelor în afara țării</w:t>
      </w:r>
    </w:p>
    <w:p w14:paraId="01AF5549" w14:textId="77777777" w:rsidR="00F63ED2" w:rsidRPr="00D77E27" w:rsidRDefault="00F63ED2" w:rsidP="004E5179">
      <w:pPr>
        <w:spacing w:after="120" w:line="240" w:lineRule="auto"/>
        <w:ind w:firstLine="720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>Datele dumneavoastră ar putea fi transferate în exteriorul țării către Comisia Europeană, conform legislației europene aplicabile.</w:t>
      </w:r>
    </w:p>
    <w:p w14:paraId="3E677E7A" w14:textId="77777777" w:rsidR="00F63ED2" w:rsidRPr="00D77E27" w:rsidRDefault="00F63ED2" w:rsidP="004E5179">
      <w:pPr>
        <w:pStyle w:val="Listparagraf"/>
        <w:numPr>
          <w:ilvl w:val="0"/>
          <w:numId w:val="2"/>
        </w:numPr>
        <w:spacing w:after="120" w:line="240" w:lineRule="auto"/>
        <w:jc w:val="both"/>
        <w:rPr>
          <w:rFonts w:cs="Calibri"/>
          <w:b/>
          <w:bCs/>
          <w:sz w:val="24"/>
          <w:szCs w:val="24"/>
          <w:lang w:val="ro-RO"/>
        </w:rPr>
      </w:pPr>
      <w:r w:rsidRPr="00D77E27">
        <w:rPr>
          <w:rFonts w:cs="Calibri"/>
          <w:b/>
          <w:sz w:val="24"/>
          <w:szCs w:val="24"/>
          <w:lang w:val="ro-RO"/>
        </w:rPr>
        <w:t>Perioada stocării datelor</w:t>
      </w:r>
    </w:p>
    <w:p w14:paraId="236BE790" w14:textId="77777777" w:rsidR="00F63ED2" w:rsidRPr="00D77E27" w:rsidRDefault="00F63ED2" w:rsidP="004E5179">
      <w:pPr>
        <w:spacing w:after="120" w:line="240" w:lineRule="auto"/>
        <w:ind w:firstLine="720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>Toate datele cu caracter personal colectate vor fi stocate numai atât timp cât este necesar, luând în considerare durata contractuală până la îndeplinirea obligațiilor contractuale, respectiv a scopului, și (plus) termenele de arhivare prevăzute de dispozițiile legale în materie, și/sau atât cât este necesar pentru a ne exercita drepturile legitime (și drepturile legitime ale altor persoane).</w:t>
      </w:r>
    </w:p>
    <w:p w14:paraId="7D9F569A" w14:textId="77777777" w:rsidR="00F63ED2" w:rsidRPr="00D77E27" w:rsidRDefault="00F63ED2" w:rsidP="004E5179">
      <w:pPr>
        <w:pStyle w:val="Listparagraf"/>
        <w:numPr>
          <w:ilvl w:val="0"/>
          <w:numId w:val="2"/>
        </w:numPr>
        <w:spacing w:after="120" w:line="240" w:lineRule="auto"/>
        <w:jc w:val="both"/>
        <w:rPr>
          <w:rFonts w:cs="Calibri"/>
          <w:b/>
          <w:bCs/>
          <w:sz w:val="24"/>
          <w:szCs w:val="24"/>
          <w:lang w:val="ro-RO"/>
        </w:rPr>
      </w:pPr>
      <w:r w:rsidRPr="00D77E27">
        <w:rPr>
          <w:rFonts w:cs="Calibri"/>
          <w:b/>
          <w:sz w:val="24"/>
          <w:szCs w:val="24"/>
          <w:lang w:val="ro-RO"/>
        </w:rPr>
        <w:t>Drepturile persoanei vizate</w:t>
      </w:r>
    </w:p>
    <w:p w14:paraId="64CA433C" w14:textId="77777777" w:rsidR="00F63ED2" w:rsidRPr="00D77E27" w:rsidRDefault="00F63ED2" w:rsidP="004E5179">
      <w:pPr>
        <w:pStyle w:val="Default"/>
        <w:spacing w:after="120"/>
        <w:ind w:firstLine="720"/>
        <w:jc w:val="both"/>
        <w:rPr>
          <w:lang w:val="ro-RO"/>
        </w:rPr>
      </w:pPr>
      <w:r w:rsidRPr="00D77E27">
        <w:rPr>
          <w:lang w:val="ro-RO"/>
        </w:rPr>
        <w:t>Persoanele vizate ale căror date cu caracter personal sunt colectate de către Agenția pentru Finanțarea Investițiilor Rurale au următoarele drepturi, conform legislației în domeniu:</w:t>
      </w:r>
    </w:p>
    <w:p w14:paraId="3E824736" w14:textId="77777777" w:rsidR="00F63ED2" w:rsidRPr="00D77E27" w:rsidRDefault="00F63ED2" w:rsidP="004E5179">
      <w:pPr>
        <w:pStyle w:val="Listparagraf"/>
        <w:numPr>
          <w:ilvl w:val="0"/>
          <w:numId w:val="4"/>
        </w:num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 xml:space="preserve">dreptul de acces; </w:t>
      </w:r>
    </w:p>
    <w:p w14:paraId="26F2CA78" w14:textId="77777777" w:rsidR="00F63ED2" w:rsidRPr="00D77E27" w:rsidRDefault="00F63ED2" w:rsidP="004E5179">
      <w:pPr>
        <w:pStyle w:val="Listparagraf"/>
        <w:numPr>
          <w:ilvl w:val="0"/>
          <w:numId w:val="4"/>
        </w:num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>dreptul la rectificarea datelor;</w:t>
      </w:r>
    </w:p>
    <w:p w14:paraId="4B4E2DFE" w14:textId="77777777" w:rsidR="00F63ED2" w:rsidRPr="00D77E27" w:rsidRDefault="00F63ED2" w:rsidP="004E5179">
      <w:pPr>
        <w:pStyle w:val="Listparagraf"/>
        <w:numPr>
          <w:ilvl w:val="0"/>
          <w:numId w:val="4"/>
        </w:num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>dreptul la ștergerea datelor („dreptul de a fi uitat");</w:t>
      </w:r>
    </w:p>
    <w:p w14:paraId="11473F4B" w14:textId="271111A1" w:rsidR="00F63ED2" w:rsidRDefault="00F63ED2" w:rsidP="004E5179">
      <w:pPr>
        <w:pStyle w:val="Listparagraf"/>
        <w:numPr>
          <w:ilvl w:val="0"/>
          <w:numId w:val="4"/>
        </w:num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>dreptul la restricționarea prelucrării;</w:t>
      </w:r>
    </w:p>
    <w:p w14:paraId="54DE1917" w14:textId="77777777" w:rsidR="007F7195" w:rsidRPr="00D77E27" w:rsidRDefault="007F7195" w:rsidP="007F7195">
      <w:pPr>
        <w:pStyle w:val="Listparagraf"/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</w:p>
    <w:p w14:paraId="7553E7CD" w14:textId="77777777" w:rsidR="00F63ED2" w:rsidRPr="00D77E27" w:rsidRDefault="00F63ED2" w:rsidP="004E5179">
      <w:pPr>
        <w:pStyle w:val="Listparagraf"/>
        <w:numPr>
          <w:ilvl w:val="0"/>
          <w:numId w:val="4"/>
        </w:num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>dreptul la portabilitatea datelor;</w:t>
      </w:r>
    </w:p>
    <w:p w14:paraId="2EF08F39" w14:textId="77777777" w:rsidR="00F63ED2" w:rsidRPr="00D77E27" w:rsidRDefault="00F63ED2" w:rsidP="004E5179">
      <w:pPr>
        <w:pStyle w:val="Listparagraf"/>
        <w:numPr>
          <w:ilvl w:val="0"/>
          <w:numId w:val="4"/>
        </w:num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lastRenderedPageBreak/>
        <w:t>dreptul la opoziție;</w:t>
      </w:r>
    </w:p>
    <w:p w14:paraId="5DB338F9" w14:textId="77777777" w:rsidR="00F63ED2" w:rsidRPr="00D77E27" w:rsidRDefault="00F63ED2" w:rsidP="004E5179">
      <w:pPr>
        <w:pStyle w:val="Listparagraf"/>
        <w:numPr>
          <w:ilvl w:val="0"/>
          <w:numId w:val="4"/>
        </w:num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>drepturi cu privire la procesul decizional individual automatizat, inclusiv crearea de profiluri;</w:t>
      </w:r>
    </w:p>
    <w:p w14:paraId="3F9D9C4C" w14:textId="77777777" w:rsidR="00F63ED2" w:rsidRPr="00D77E27" w:rsidRDefault="00F63ED2" w:rsidP="004E5179">
      <w:pPr>
        <w:pStyle w:val="Listparagraf"/>
        <w:numPr>
          <w:ilvl w:val="0"/>
          <w:numId w:val="4"/>
        </w:num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>dreptul la retragerea consimțământului în cazul prelucrării în scop de informare sau promovare;</w:t>
      </w:r>
    </w:p>
    <w:p w14:paraId="1C81E268" w14:textId="77777777" w:rsidR="00F63ED2" w:rsidRPr="00D77E27" w:rsidRDefault="00F63ED2" w:rsidP="004E5179">
      <w:pPr>
        <w:pStyle w:val="Listparagraf"/>
        <w:numPr>
          <w:ilvl w:val="0"/>
          <w:numId w:val="4"/>
        </w:num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>dreptul de a depune o plângere în fața unei autorități de supraveghere a prelucrării datelor cu caracter personal;</w:t>
      </w:r>
    </w:p>
    <w:p w14:paraId="3DD77E9B" w14:textId="77777777" w:rsidR="00F63ED2" w:rsidRPr="00D77E27" w:rsidRDefault="00F63ED2" w:rsidP="004E5179">
      <w:pPr>
        <w:pStyle w:val="Listparagraf"/>
        <w:numPr>
          <w:ilvl w:val="0"/>
          <w:numId w:val="4"/>
        </w:num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>dreptul la o cale de atac judiciară;</w:t>
      </w:r>
    </w:p>
    <w:p w14:paraId="0F20DD73" w14:textId="77777777" w:rsidR="00F63ED2" w:rsidRPr="00D77E27" w:rsidRDefault="00F63ED2" w:rsidP="004E5179">
      <w:pPr>
        <w:pStyle w:val="Listparagraf"/>
        <w:numPr>
          <w:ilvl w:val="0"/>
          <w:numId w:val="4"/>
        </w:num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>dreptul de a fi notificat de către operator.</w:t>
      </w:r>
    </w:p>
    <w:p w14:paraId="7ADC2FC8" w14:textId="77777777" w:rsidR="004E5179" w:rsidRDefault="004E5179" w:rsidP="004E5179">
      <w:pPr>
        <w:spacing w:after="120" w:line="240" w:lineRule="auto"/>
        <w:ind w:firstLine="720"/>
        <w:jc w:val="both"/>
        <w:rPr>
          <w:rFonts w:cs="Calibri"/>
          <w:sz w:val="24"/>
          <w:szCs w:val="24"/>
          <w:lang w:val="ro-RO"/>
        </w:rPr>
      </w:pPr>
    </w:p>
    <w:p w14:paraId="6C2215E6" w14:textId="3121601C" w:rsidR="00F63ED2" w:rsidRPr="00D77E27" w:rsidRDefault="00F63ED2" w:rsidP="004E5179">
      <w:pPr>
        <w:spacing w:after="120" w:line="240" w:lineRule="auto"/>
        <w:ind w:firstLine="720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 xml:space="preserve">Prin prezenta, declar că am fost informat de către </w:t>
      </w:r>
      <w:r w:rsidR="00024C03">
        <w:rPr>
          <w:rFonts w:cs="Calibri"/>
          <w:sz w:val="24"/>
          <w:szCs w:val="24"/>
          <w:lang w:val="ro-RO"/>
        </w:rPr>
        <w:t>Asocia</w:t>
      </w:r>
      <w:r w:rsidR="0040405D">
        <w:rPr>
          <w:rFonts w:cs="Calibri"/>
          <w:sz w:val="24"/>
          <w:szCs w:val="24"/>
          <w:lang w:val="ro-RO"/>
        </w:rPr>
        <w:t>ț</w:t>
      </w:r>
      <w:r w:rsidR="00024C03">
        <w:rPr>
          <w:rFonts w:cs="Calibri"/>
          <w:sz w:val="24"/>
          <w:szCs w:val="24"/>
          <w:lang w:val="ro-RO"/>
        </w:rPr>
        <w:t xml:space="preserve">ia GAL </w:t>
      </w:r>
      <w:r w:rsidR="00B82A29">
        <w:rPr>
          <w:rFonts w:cs="Calibri"/>
          <w:sz w:val="24"/>
          <w:szCs w:val="24"/>
          <w:lang w:val="ro-RO"/>
        </w:rPr>
        <w:t>Colinele Recaș</w:t>
      </w:r>
      <w:r w:rsidRPr="00D77E27">
        <w:rPr>
          <w:rFonts w:cs="Calibri"/>
          <w:sz w:val="24"/>
          <w:szCs w:val="24"/>
          <w:lang w:val="ro-RO"/>
        </w:rPr>
        <w:t xml:space="preserve"> cu privire la prelucrarea datelor cu caracter personal.</w:t>
      </w:r>
    </w:p>
    <w:p w14:paraId="72AEF756" w14:textId="77777777" w:rsidR="001474B1" w:rsidRDefault="001474B1" w:rsidP="004E5179">
      <w:p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</w:p>
    <w:p w14:paraId="3D5395E7" w14:textId="77777777" w:rsidR="00F63ED2" w:rsidRPr="00D77E27" w:rsidRDefault="00F63ED2" w:rsidP="004E5179">
      <w:p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>Reprezentant Legal</w:t>
      </w:r>
    </w:p>
    <w:p w14:paraId="4AAA9BE7" w14:textId="77777777" w:rsidR="00F63ED2" w:rsidRPr="00D77E27" w:rsidRDefault="00F63ED2" w:rsidP="004E5179">
      <w:p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>(Nume/prenume)</w:t>
      </w:r>
    </w:p>
    <w:p w14:paraId="0E2BD6B8" w14:textId="77777777" w:rsidR="00F63ED2" w:rsidRPr="00D77E27" w:rsidRDefault="00F63ED2" w:rsidP="004E5179">
      <w:p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>.......................................</w:t>
      </w:r>
    </w:p>
    <w:p w14:paraId="42D9169A" w14:textId="4FECD752" w:rsidR="00F63ED2" w:rsidRPr="00D77E27" w:rsidRDefault="00F63ED2" w:rsidP="004E5179">
      <w:p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>Semn</w:t>
      </w:r>
      <w:r w:rsidR="0040405D">
        <w:rPr>
          <w:rFonts w:cs="Calibri"/>
          <w:sz w:val="24"/>
          <w:szCs w:val="24"/>
          <w:lang w:val="ro-RO"/>
        </w:rPr>
        <w:t>ă</w:t>
      </w:r>
      <w:r w:rsidRPr="00D77E27">
        <w:rPr>
          <w:rFonts w:cs="Calibri"/>
          <w:sz w:val="24"/>
          <w:szCs w:val="24"/>
          <w:lang w:val="ro-RO"/>
        </w:rPr>
        <w:t>tura…………………..</w:t>
      </w:r>
    </w:p>
    <w:p w14:paraId="1D44EFE8" w14:textId="77777777" w:rsidR="00F63ED2" w:rsidRPr="00D77E27" w:rsidRDefault="00F63ED2" w:rsidP="004E5179">
      <w:p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>Data .......................................</w:t>
      </w:r>
    </w:p>
    <w:p w14:paraId="78B46893" w14:textId="77777777" w:rsidR="00911D5C" w:rsidRPr="00F63ED2" w:rsidRDefault="00911D5C" w:rsidP="004E5179">
      <w:pPr>
        <w:spacing w:after="120" w:line="240" w:lineRule="auto"/>
      </w:pPr>
    </w:p>
    <w:sectPr w:rsidR="00911D5C" w:rsidRPr="00F63ED2" w:rsidSect="007F71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F6FD1D" w14:textId="77777777" w:rsidR="00B141FD" w:rsidRDefault="00B141FD" w:rsidP="003152F1">
      <w:pPr>
        <w:spacing w:after="0" w:line="240" w:lineRule="auto"/>
      </w:pPr>
      <w:r>
        <w:separator/>
      </w:r>
    </w:p>
  </w:endnote>
  <w:endnote w:type="continuationSeparator" w:id="0">
    <w:p w14:paraId="073FFD49" w14:textId="77777777" w:rsidR="00B141FD" w:rsidRDefault="00B141FD" w:rsidP="003152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961628" w14:textId="77777777" w:rsidR="00F41704" w:rsidRDefault="00F41704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3EB016" w14:textId="3213B2C9" w:rsidR="007F7195" w:rsidRPr="007F7195" w:rsidRDefault="007F7195" w:rsidP="00EC64E8">
    <w:pPr>
      <w:spacing w:before="29" w:after="0" w:line="240" w:lineRule="auto"/>
      <w:ind w:right="1980"/>
      <w:jc w:val="both"/>
      <w:rPr>
        <w:rFonts w:eastAsia="Times New Roman" w:cstheme="minorHAnsi"/>
        <w:lang w:val="ro-RO"/>
      </w:rPr>
    </w:pPr>
    <w:r w:rsidRPr="007F7195">
      <w:rPr>
        <w:rFonts w:eastAsia="Times New Roman" w:cstheme="minorHAnsi"/>
        <w:noProof/>
        <w:lang w:val="ro-RO"/>
      </w:rPr>
      <w:drawing>
        <wp:anchor distT="0" distB="0" distL="114300" distR="114300" simplePos="0" relativeHeight="251661312" behindDoc="0" locked="0" layoutInCell="1" allowOverlap="1" wp14:anchorId="7FD24E40" wp14:editId="7F40193B">
          <wp:simplePos x="0" y="0"/>
          <wp:positionH relativeFrom="margin">
            <wp:posOffset>4533900</wp:posOffset>
          </wp:positionH>
          <wp:positionV relativeFrom="margin">
            <wp:posOffset>7663180</wp:posOffset>
          </wp:positionV>
          <wp:extent cx="1424305" cy="902335"/>
          <wp:effectExtent l="0" t="0" r="4445" b="0"/>
          <wp:wrapSquare wrapText="bothSides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AL C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4305" cy="902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F7195">
      <w:rPr>
        <w:rFonts w:eastAsia="Times New Roman" w:cstheme="minorHAnsi"/>
        <w:b/>
        <w:lang w:val="ro-RO"/>
      </w:rPr>
      <w:t>Aso</w:t>
    </w:r>
    <w:r w:rsidRPr="007F7195">
      <w:rPr>
        <w:rFonts w:eastAsia="Times New Roman" w:cstheme="minorHAnsi"/>
        <w:b/>
        <w:spacing w:val="-1"/>
        <w:lang w:val="ro-RO"/>
      </w:rPr>
      <w:t>c</w:t>
    </w:r>
    <w:r w:rsidRPr="007F7195">
      <w:rPr>
        <w:rFonts w:eastAsia="Times New Roman" w:cstheme="minorHAnsi"/>
        <w:b/>
        <w:lang w:val="ro-RO"/>
      </w:rPr>
      <w:t>iația G</w:t>
    </w:r>
    <w:r w:rsidRPr="007F7195">
      <w:rPr>
        <w:rFonts w:eastAsia="Times New Roman" w:cstheme="minorHAnsi"/>
        <w:b/>
        <w:spacing w:val="-1"/>
        <w:lang w:val="ro-RO"/>
      </w:rPr>
      <w:t>r</w:t>
    </w:r>
    <w:r w:rsidRPr="007F7195">
      <w:rPr>
        <w:rFonts w:eastAsia="Times New Roman" w:cstheme="minorHAnsi"/>
        <w:b/>
        <w:spacing w:val="1"/>
        <w:lang w:val="ro-RO"/>
      </w:rPr>
      <w:t>upu</w:t>
    </w:r>
    <w:r w:rsidRPr="007F7195">
      <w:rPr>
        <w:rFonts w:eastAsia="Times New Roman" w:cstheme="minorHAnsi"/>
        <w:b/>
        <w:lang w:val="ro-RO"/>
      </w:rPr>
      <w:t xml:space="preserve">l </w:t>
    </w:r>
    <w:r w:rsidRPr="007F7195">
      <w:rPr>
        <w:rFonts w:eastAsia="Times New Roman" w:cstheme="minorHAnsi"/>
        <w:b/>
        <w:spacing w:val="3"/>
        <w:lang w:val="ro-RO"/>
      </w:rPr>
      <w:t>d</w:t>
    </w:r>
    <w:r w:rsidRPr="007F7195">
      <w:rPr>
        <w:rFonts w:eastAsia="Times New Roman" w:cstheme="minorHAnsi"/>
        <w:b/>
        <w:lang w:val="ro-RO"/>
      </w:rPr>
      <w:t>e</w:t>
    </w:r>
    <w:r w:rsidRPr="007F7195">
      <w:rPr>
        <w:rFonts w:eastAsia="Times New Roman" w:cstheme="minorHAnsi"/>
        <w:b/>
        <w:spacing w:val="-1"/>
        <w:lang w:val="ro-RO"/>
      </w:rPr>
      <w:t xml:space="preserve"> </w:t>
    </w:r>
    <w:r w:rsidRPr="007F7195">
      <w:rPr>
        <w:rFonts w:eastAsia="Times New Roman" w:cstheme="minorHAnsi"/>
        <w:b/>
        <w:lang w:val="ro-RO"/>
      </w:rPr>
      <w:t>A</w:t>
    </w:r>
    <w:r w:rsidRPr="007F7195">
      <w:rPr>
        <w:rFonts w:eastAsia="Times New Roman" w:cstheme="minorHAnsi"/>
        <w:b/>
        <w:spacing w:val="-1"/>
        <w:lang w:val="ro-RO"/>
      </w:rPr>
      <w:t>c</w:t>
    </w:r>
    <w:r w:rsidRPr="007F7195">
      <w:rPr>
        <w:rFonts w:eastAsia="Times New Roman" w:cstheme="minorHAnsi"/>
        <w:b/>
        <w:lang w:val="ro-RO"/>
      </w:rPr>
      <w:t>țiu</w:t>
    </w:r>
    <w:r w:rsidRPr="007F7195">
      <w:rPr>
        <w:rFonts w:eastAsia="Times New Roman" w:cstheme="minorHAnsi"/>
        <w:b/>
        <w:spacing w:val="1"/>
        <w:lang w:val="ro-RO"/>
      </w:rPr>
      <w:t>n</w:t>
    </w:r>
    <w:r w:rsidRPr="007F7195">
      <w:rPr>
        <w:rFonts w:eastAsia="Times New Roman" w:cstheme="minorHAnsi"/>
        <w:b/>
        <w:lang w:val="ro-RO"/>
      </w:rPr>
      <w:t>e</w:t>
    </w:r>
    <w:r w:rsidRPr="007F7195">
      <w:rPr>
        <w:rFonts w:eastAsia="Times New Roman" w:cstheme="minorHAnsi"/>
        <w:b/>
        <w:spacing w:val="-1"/>
        <w:lang w:val="ro-RO"/>
      </w:rPr>
      <w:t xml:space="preserve"> </w:t>
    </w:r>
    <w:r w:rsidRPr="007F7195">
      <w:rPr>
        <w:rFonts w:eastAsia="Times New Roman" w:cstheme="minorHAnsi"/>
        <w:b/>
        <w:lang w:val="ro-RO"/>
      </w:rPr>
      <w:t>Lo</w:t>
    </w:r>
    <w:r w:rsidRPr="007F7195">
      <w:rPr>
        <w:rFonts w:eastAsia="Times New Roman" w:cstheme="minorHAnsi"/>
        <w:b/>
        <w:spacing w:val="-1"/>
        <w:lang w:val="ro-RO"/>
      </w:rPr>
      <w:t>c</w:t>
    </w:r>
    <w:r w:rsidRPr="007F7195">
      <w:rPr>
        <w:rFonts w:eastAsia="Times New Roman" w:cstheme="minorHAnsi"/>
        <w:b/>
        <w:lang w:val="ro-RO"/>
      </w:rPr>
      <w:t>ală Col</w:t>
    </w:r>
    <w:r w:rsidRPr="007F7195">
      <w:rPr>
        <w:rFonts w:eastAsia="Times New Roman" w:cstheme="minorHAnsi"/>
        <w:b/>
        <w:spacing w:val="1"/>
        <w:lang w:val="ro-RO"/>
      </w:rPr>
      <w:t>in</w:t>
    </w:r>
    <w:r w:rsidRPr="007F7195">
      <w:rPr>
        <w:rFonts w:eastAsia="Times New Roman" w:cstheme="minorHAnsi"/>
        <w:b/>
        <w:spacing w:val="-1"/>
        <w:lang w:val="ro-RO"/>
      </w:rPr>
      <w:t>e</w:t>
    </w:r>
    <w:r w:rsidRPr="007F7195">
      <w:rPr>
        <w:rFonts w:eastAsia="Times New Roman" w:cstheme="minorHAnsi"/>
        <w:b/>
        <w:lang w:val="ro-RO"/>
      </w:rPr>
      <w:t xml:space="preserve">le </w:t>
    </w:r>
    <w:r w:rsidRPr="007F7195">
      <w:rPr>
        <w:rFonts w:eastAsia="Times New Roman" w:cstheme="minorHAnsi"/>
        <w:b/>
        <w:spacing w:val="-1"/>
        <w:lang w:val="ro-RO"/>
      </w:rPr>
      <w:t>Rec</w:t>
    </w:r>
    <w:r w:rsidRPr="007F7195">
      <w:rPr>
        <w:rFonts w:eastAsia="Times New Roman" w:cstheme="minorHAnsi"/>
        <w:b/>
        <w:lang w:val="ro-RO"/>
      </w:rPr>
      <w:t>a</w:t>
    </w:r>
    <w:r w:rsidRPr="007F7195">
      <w:rPr>
        <w:rFonts w:eastAsia="Times New Roman" w:cstheme="minorHAnsi"/>
        <w:b/>
        <w:spacing w:val="2"/>
        <w:lang w:val="ro-RO"/>
      </w:rPr>
      <w:t>ș</w:t>
    </w:r>
  </w:p>
  <w:p w14:paraId="07F5FD42" w14:textId="186D3EEC" w:rsidR="007F7195" w:rsidRPr="007F7195" w:rsidRDefault="007F7195" w:rsidP="00EC64E8">
    <w:pPr>
      <w:spacing w:after="0" w:line="240" w:lineRule="auto"/>
      <w:ind w:right="2120"/>
      <w:jc w:val="both"/>
      <w:rPr>
        <w:rFonts w:eastAsia="Times New Roman" w:cstheme="minorHAnsi"/>
        <w:lang w:val="ro-RO"/>
      </w:rPr>
    </w:pPr>
    <w:r w:rsidRPr="007F7195">
      <w:rPr>
        <w:rFonts w:eastAsia="Times New Roman" w:cstheme="minorHAnsi"/>
        <w:spacing w:val="1"/>
        <w:lang w:val="ro-RO"/>
      </w:rPr>
      <w:t>S</w:t>
    </w:r>
    <w:r w:rsidRPr="007F7195">
      <w:rPr>
        <w:rFonts w:eastAsia="Times New Roman" w:cstheme="minorHAnsi"/>
        <w:spacing w:val="-1"/>
        <w:lang w:val="ro-RO"/>
      </w:rPr>
      <w:t>a</w:t>
    </w:r>
    <w:r w:rsidRPr="007F7195">
      <w:rPr>
        <w:rFonts w:eastAsia="Times New Roman" w:cstheme="minorHAnsi"/>
        <w:lang w:val="ro-RO"/>
      </w:rPr>
      <w:t xml:space="preserve">t </w:t>
    </w:r>
    <w:r w:rsidRPr="007F7195">
      <w:rPr>
        <w:rFonts w:eastAsia="Times New Roman" w:cstheme="minorHAnsi"/>
        <w:spacing w:val="1"/>
        <w:lang w:val="ro-RO"/>
      </w:rPr>
      <w:t>C</w:t>
    </w:r>
    <w:r w:rsidRPr="007F7195">
      <w:rPr>
        <w:rFonts w:eastAsia="Times New Roman" w:cstheme="minorHAnsi"/>
        <w:spacing w:val="-1"/>
        <w:lang w:val="ro-RO"/>
      </w:rPr>
      <w:t>e</w:t>
    </w:r>
    <w:r w:rsidRPr="007F7195">
      <w:rPr>
        <w:rFonts w:eastAsia="Times New Roman" w:cstheme="minorHAnsi"/>
        <w:lang w:val="ro-RO"/>
      </w:rPr>
      <w:t>rn</w:t>
    </w:r>
    <w:r w:rsidRPr="007F7195">
      <w:rPr>
        <w:rFonts w:eastAsia="Times New Roman" w:cstheme="minorHAnsi"/>
        <w:spacing w:val="-2"/>
        <w:lang w:val="ro-RO"/>
      </w:rPr>
      <w:t>e</w:t>
    </w:r>
    <w:r w:rsidRPr="007F7195">
      <w:rPr>
        <w:rFonts w:eastAsia="Times New Roman" w:cstheme="minorHAnsi"/>
        <w:lang w:val="ro-RO"/>
      </w:rPr>
      <w:t>te</w:t>
    </w:r>
    <w:r w:rsidRPr="007F7195">
      <w:rPr>
        <w:rFonts w:eastAsia="Times New Roman" w:cstheme="minorHAnsi"/>
        <w:spacing w:val="-1"/>
        <w:lang w:val="ro-RO"/>
      </w:rPr>
      <w:t>a</w:t>
    </w:r>
    <w:r w:rsidRPr="007F7195">
      <w:rPr>
        <w:rFonts w:eastAsia="Times New Roman" w:cstheme="minorHAnsi"/>
        <w:spacing w:val="2"/>
        <w:lang w:val="ro-RO"/>
      </w:rPr>
      <w:t>z</w:t>
    </w:r>
    <w:r w:rsidRPr="007F7195">
      <w:rPr>
        <w:rFonts w:eastAsia="Times New Roman" w:cstheme="minorHAnsi"/>
        <w:lang w:val="ro-RO"/>
      </w:rPr>
      <w:t>, nr. 1</w:t>
    </w:r>
    <w:r w:rsidRPr="007F7195">
      <w:rPr>
        <w:rFonts w:eastAsia="Times New Roman" w:cstheme="minorHAnsi"/>
        <w:spacing w:val="-1"/>
        <w:lang w:val="ro-RO"/>
      </w:rPr>
      <w:t>0</w:t>
    </w:r>
    <w:r w:rsidRPr="007F7195">
      <w:rPr>
        <w:rFonts w:eastAsia="Times New Roman" w:cstheme="minorHAnsi"/>
        <w:lang w:val="ro-RO"/>
      </w:rPr>
      <w:t xml:space="preserve">0, </w:t>
    </w:r>
    <w:r w:rsidRPr="007F7195">
      <w:rPr>
        <w:rFonts w:eastAsia="Times New Roman" w:cstheme="minorHAnsi"/>
        <w:spacing w:val="3"/>
        <w:lang w:val="ro-RO"/>
      </w:rPr>
      <w:t>C</w:t>
    </w:r>
    <w:r w:rsidRPr="007F7195">
      <w:rPr>
        <w:rFonts w:eastAsia="Times New Roman" w:cstheme="minorHAnsi"/>
        <w:lang w:val="ro-RO"/>
      </w:rPr>
      <w:t xml:space="preserve">omuna </w:t>
    </w:r>
    <w:r w:rsidRPr="007F7195">
      <w:rPr>
        <w:rFonts w:eastAsia="Times New Roman" w:cstheme="minorHAnsi"/>
        <w:spacing w:val="-1"/>
        <w:lang w:val="ro-RO"/>
      </w:rPr>
      <w:t>G</w:t>
    </w:r>
    <w:r w:rsidRPr="007F7195">
      <w:rPr>
        <w:rFonts w:eastAsia="Times New Roman" w:cstheme="minorHAnsi"/>
        <w:lang w:val="ro-RO"/>
      </w:rPr>
      <w:t>ia</w:t>
    </w:r>
    <w:r w:rsidRPr="007F7195">
      <w:rPr>
        <w:rFonts w:eastAsia="Times New Roman" w:cstheme="minorHAnsi"/>
        <w:spacing w:val="-1"/>
        <w:lang w:val="ro-RO"/>
      </w:rPr>
      <w:t>r</w:t>
    </w:r>
    <w:r w:rsidRPr="007F7195">
      <w:rPr>
        <w:rFonts w:eastAsia="Times New Roman" w:cstheme="minorHAnsi"/>
        <w:lang w:val="ro-RO"/>
      </w:rPr>
      <w:t>mat</w:t>
    </w:r>
    <w:r w:rsidRPr="007F7195">
      <w:rPr>
        <w:rFonts w:eastAsia="Times New Roman" w:cstheme="minorHAnsi"/>
        <w:spacing w:val="-1"/>
        <w:lang w:val="ro-RO"/>
      </w:rPr>
      <w:t>a</w:t>
    </w:r>
    <w:r w:rsidRPr="007F7195">
      <w:rPr>
        <w:rFonts w:eastAsia="Times New Roman" w:cstheme="minorHAnsi"/>
        <w:lang w:val="ro-RO"/>
      </w:rPr>
      <w:t xml:space="preserve">, județ </w:t>
    </w:r>
    <w:r w:rsidRPr="007F7195">
      <w:rPr>
        <w:rFonts w:eastAsia="Times New Roman" w:cstheme="minorHAnsi"/>
        <w:spacing w:val="2"/>
        <w:lang w:val="ro-RO"/>
      </w:rPr>
      <w:t>T</w:t>
    </w:r>
    <w:r w:rsidRPr="007F7195">
      <w:rPr>
        <w:rFonts w:eastAsia="Times New Roman" w:cstheme="minorHAnsi"/>
        <w:lang w:val="ro-RO"/>
      </w:rPr>
      <w:t>i</w:t>
    </w:r>
    <w:r w:rsidRPr="007F7195">
      <w:rPr>
        <w:rFonts w:eastAsia="Times New Roman" w:cstheme="minorHAnsi"/>
        <w:spacing w:val="1"/>
        <w:lang w:val="ro-RO"/>
      </w:rPr>
      <w:t>m</w:t>
    </w:r>
    <w:r w:rsidRPr="007F7195">
      <w:rPr>
        <w:rFonts w:eastAsia="Times New Roman" w:cstheme="minorHAnsi"/>
        <w:lang w:val="ro-RO"/>
      </w:rPr>
      <w:t>iș,</w:t>
    </w:r>
    <w:r w:rsidRPr="007F7195">
      <w:rPr>
        <w:rFonts w:eastAsia="Times New Roman" w:cstheme="minorHAnsi"/>
        <w:spacing w:val="2"/>
        <w:lang w:val="ro-RO"/>
      </w:rPr>
      <w:t xml:space="preserve"> </w:t>
    </w:r>
    <w:r w:rsidRPr="007F7195">
      <w:rPr>
        <w:rFonts w:eastAsia="Times New Roman" w:cstheme="minorHAnsi"/>
        <w:lang w:val="ro-RO"/>
      </w:rPr>
      <w:t>C</w:t>
    </w:r>
    <w:r w:rsidRPr="007F7195">
      <w:rPr>
        <w:rFonts w:eastAsia="Times New Roman" w:cstheme="minorHAnsi"/>
        <w:spacing w:val="-3"/>
        <w:lang w:val="ro-RO"/>
      </w:rPr>
      <w:t>I</w:t>
    </w:r>
    <w:r w:rsidRPr="007F7195">
      <w:rPr>
        <w:rFonts w:eastAsia="Times New Roman" w:cstheme="minorHAnsi"/>
        <w:lang w:val="ro-RO"/>
      </w:rPr>
      <w:t>F</w:t>
    </w:r>
    <w:r w:rsidRPr="007F7195">
      <w:rPr>
        <w:rFonts w:eastAsia="Times New Roman" w:cstheme="minorHAnsi"/>
        <w:spacing w:val="-1"/>
        <w:lang w:val="ro-RO"/>
      </w:rPr>
      <w:t xml:space="preserve"> </w:t>
    </w:r>
    <w:r w:rsidRPr="007F7195">
      <w:rPr>
        <w:rFonts w:eastAsia="Times New Roman" w:cstheme="minorHAnsi"/>
        <w:lang w:val="ro-RO"/>
      </w:rPr>
      <w:t>33867743</w:t>
    </w:r>
  </w:p>
  <w:p w14:paraId="03018879" w14:textId="459DA779" w:rsidR="007F7195" w:rsidRPr="007F7195" w:rsidRDefault="007F7195" w:rsidP="00F41704">
    <w:pPr>
      <w:spacing w:after="0" w:line="240" w:lineRule="auto"/>
      <w:ind w:right="2120"/>
      <w:jc w:val="center"/>
      <w:rPr>
        <w:rFonts w:eastAsia="Times New Roman" w:cstheme="minorHAnsi"/>
        <w:lang w:val="ro-RO"/>
      </w:rPr>
    </w:pPr>
    <w:r w:rsidRPr="007F7195">
      <w:rPr>
        <w:rFonts w:eastAsia="Times New Roman" w:cstheme="minorHAnsi"/>
        <w:spacing w:val="1"/>
        <w:lang w:val="ro-RO"/>
      </w:rPr>
      <w:t>t</w:t>
    </w:r>
    <w:r w:rsidRPr="007F7195">
      <w:rPr>
        <w:rFonts w:eastAsia="Times New Roman" w:cstheme="minorHAnsi"/>
        <w:spacing w:val="-1"/>
        <w:lang w:val="ro-RO"/>
      </w:rPr>
      <w:t>e</w:t>
    </w:r>
    <w:r w:rsidRPr="007F7195">
      <w:rPr>
        <w:rFonts w:eastAsia="Times New Roman" w:cstheme="minorHAnsi"/>
        <w:lang w:val="ro-RO"/>
      </w:rPr>
      <w:t>l</w:t>
    </w:r>
    <w:r w:rsidRPr="007F7195">
      <w:rPr>
        <w:rFonts w:eastAsia="Times New Roman" w:cstheme="minorHAnsi"/>
        <w:spacing w:val="-2"/>
        <w:lang w:val="ro-RO"/>
      </w:rPr>
      <w:t>.</w:t>
    </w:r>
    <w:r w:rsidRPr="007F7195">
      <w:rPr>
        <w:rFonts w:eastAsia="Times New Roman" w:cstheme="minorHAnsi"/>
        <w:lang w:val="ro-RO"/>
      </w:rPr>
      <w:t>mob</w:t>
    </w:r>
    <w:r w:rsidRPr="007F7195">
      <w:rPr>
        <w:rFonts w:eastAsia="Times New Roman" w:cstheme="minorHAnsi"/>
        <w:spacing w:val="1"/>
        <w:lang w:val="ro-RO"/>
      </w:rPr>
      <w:t>i</w:t>
    </w:r>
    <w:r w:rsidRPr="007F7195">
      <w:rPr>
        <w:rFonts w:eastAsia="Times New Roman" w:cstheme="minorHAnsi"/>
        <w:lang w:val="ro-RO"/>
      </w:rPr>
      <w:t>l:</w:t>
    </w:r>
    <w:r w:rsidRPr="007F7195">
      <w:rPr>
        <w:rFonts w:eastAsia="Times New Roman" w:cstheme="minorHAnsi"/>
        <w:spacing w:val="1"/>
        <w:lang w:val="ro-RO"/>
      </w:rPr>
      <w:t xml:space="preserve"> </w:t>
    </w:r>
    <w:r w:rsidRPr="007F7195">
      <w:rPr>
        <w:rFonts w:eastAsia="Times New Roman" w:cstheme="minorHAnsi"/>
        <w:lang w:val="ro-RO"/>
      </w:rPr>
      <w:t>0731825190</w:t>
    </w:r>
  </w:p>
  <w:p w14:paraId="6CDD45F9" w14:textId="2942CE21" w:rsidR="007F7195" w:rsidRPr="007F7195" w:rsidRDefault="00B141FD" w:rsidP="00EC64E8">
    <w:pPr>
      <w:spacing w:before="29" w:after="0" w:line="240" w:lineRule="auto"/>
      <w:ind w:right="90"/>
      <w:jc w:val="both"/>
      <w:rPr>
        <w:rFonts w:eastAsia="Times New Roman" w:cstheme="minorHAnsi"/>
        <w:color w:val="0462C1"/>
        <w:u w:val="single" w:color="0462C1"/>
        <w:lang w:val="ro-RO"/>
      </w:rPr>
    </w:pPr>
    <w:hyperlink r:id="rId2" w:history="1">
      <w:r w:rsidR="007F7195" w:rsidRPr="007F7195">
        <w:rPr>
          <w:rStyle w:val="Hyperlink"/>
          <w:rFonts w:eastAsia="Times New Roman" w:cstheme="minorHAnsi"/>
          <w:lang w:val="ro-RO"/>
        </w:rPr>
        <w:t>w</w:t>
      </w:r>
      <w:r w:rsidR="007F7195" w:rsidRPr="007F7195">
        <w:rPr>
          <w:rStyle w:val="Hyperlink"/>
          <w:rFonts w:eastAsia="Times New Roman" w:cstheme="minorHAnsi"/>
          <w:spacing w:val="-1"/>
          <w:lang w:val="ro-RO"/>
        </w:rPr>
        <w:t>w</w:t>
      </w:r>
      <w:r w:rsidR="007F7195" w:rsidRPr="007F7195">
        <w:rPr>
          <w:rStyle w:val="Hyperlink"/>
          <w:rFonts w:eastAsia="Times New Roman" w:cstheme="minorHAnsi"/>
          <w:lang w:val="ro-RO"/>
        </w:rPr>
        <w:t>w</w:t>
      </w:r>
      <w:r w:rsidR="007F7195" w:rsidRPr="007F7195">
        <w:rPr>
          <w:rStyle w:val="Hyperlink"/>
          <w:rFonts w:eastAsia="Times New Roman" w:cstheme="minorHAnsi"/>
          <w:spacing w:val="2"/>
          <w:lang w:val="ro-RO"/>
        </w:rPr>
        <w:t>.</w:t>
      </w:r>
      <w:r w:rsidR="007F7195" w:rsidRPr="007F7195">
        <w:rPr>
          <w:rStyle w:val="Hyperlink"/>
          <w:rFonts w:eastAsia="Times New Roman" w:cstheme="minorHAnsi"/>
          <w:lang w:val="ro-RO"/>
        </w:rPr>
        <w:t>g</w:t>
      </w:r>
      <w:r w:rsidR="007F7195" w:rsidRPr="007F7195">
        <w:rPr>
          <w:rStyle w:val="Hyperlink"/>
          <w:rFonts w:eastAsia="Times New Roman" w:cstheme="minorHAnsi"/>
          <w:spacing w:val="-1"/>
          <w:lang w:val="ro-RO"/>
        </w:rPr>
        <w:t>a</w:t>
      </w:r>
      <w:r w:rsidR="007F7195" w:rsidRPr="007F7195">
        <w:rPr>
          <w:rStyle w:val="Hyperlink"/>
          <w:rFonts w:eastAsia="Times New Roman" w:cstheme="minorHAnsi"/>
          <w:lang w:val="ro-RO"/>
        </w:rPr>
        <w:t>lcolinel</w:t>
      </w:r>
      <w:r w:rsidR="007F7195" w:rsidRPr="007F7195">
        <w:rPr>
          <w:rStyle w:val="Hyperlink"/>
          <w:rFonts w:eastAsia="Times New Roman" w:cstheme="minorHAnsi"/>
          <w:spacing w:val="-1"/>
          <w:lang w:val="ro-RO"/>
        </w:rPr>
        <w:t>e</w:t>
      </w:r>
      <w:r w:rsidR="007F7195" w:rsidRPr="007F7195">
        <w:rPr>
          <w:rStyle w:val="Hyperlink"/>
          <w:rFonts w:eastAsia="Times New Roman" w:cstheme="minorHAnsi"/>
          <w:spacing w:val="1"/>
          <w:lang w:val="ro-RO"/>
        </w:rPr>
        <w:t>re</w:t>
      </w:r>
      <w:r w:rsidR="007F7195" w:rsidRPr="007F7195">
        <w:rPr>
          <w:rStyle w:val="Hyperlink"/>
          <w:rFonts w:eastAsia="Times New Roman" w:cstheme="minorHAnsi"/>
          <w:spacing w:val="-1"/>
          <w:lang w:val="ro-RO"/>
        </w:rPr>
        <w:t>ca</w:t>
      </w:r>
      <w:r w:rsidR="007F7195" w:rsidRPr="007F7195">
        <w:rPr>
          <w:rStyle w:val="Hyperlink"/>
          <w:rFonts w:eastAsia="Times New Roman" w:cstheme="minorHAnsi"/>
          <w:lang w:val="ro-RO"/>
        </w:rPr>
        <w:t>s.</w:t>
      </w:r>
      <w:r w:rsidR="007F7195" w:rsidRPr="007F7195">
        <w:rPr>
          <w:rStyle w:val="Hyperlink"/>
          <w:rFonts w:eastAsia="Times New Roman" w:cstheme="minorHAnsi"/>
          <w:spacing w:val="-1"/>
          <w:lang w:val="ro-RO"/>
        </w:rPr>
        <w:t>c</w:t>
      </w:r>
      <w:r w:rsidR="007F7195" w:rsidRPr="007F7195">
        <w:rPr>
          <w:rStyle w:val="Hyperlink"/>
          <w:rFonts w:eastAsia="Times New Roman" w:cstheme="minorHAnsi"/>
          <w:lang w:val="ro-RO"/>
        </w:rPr>
        <w:t>om</w:t>
      </w:r>
    </w:hyperlink>
    <w:r w:rsidR="007F7195" w:rsidRPr="007F7195">
      <w:rPr>
        <w:rFonts w:eastAsia="Times New Roman" w:cstheme="minorHAnsi"/>
        <w:lang w:val="ro-RO"/>
      </w:rPr>
      <w:tab/>
    </w:r>
    <w:hyperlink r:id="rId3">
      <w:r w:rsidR="007F7195" w:rsidRPr="007F7195">
        <w:rPr>
          <w:rFonts w:eastAsia="Times New Roman" w:cstheme="minorHAnsi"/>
          <w:color w:val="0462C1"/>
          <w:spacing w:val="-2"/>
          <w:u w:val="single" w:color="0462C1"/>
          <w:lang w:val="ro-RO"/>
        </w:rPr>
        <w:t>g</w:t>
      </w:r>
      <w:r w:rsidR="007F7195" w:rsidRPr="007F7195">
        <w:rPr>
          <w:rFonts w:eastAsia="Times New Roman" w:cstheme="minorHAnsi"/>
          <w:color w:val="0462C1"/>
          <w:spacing w:val="-1"/>
          <w:u w:val="single" w:color="0462C1"/>
          <w:lang w:val="ro-RO"/>
        </w:rPr>
        <w:t>a</w:t>
      </w:r>
      <w:r w:rsidR="007F7195" w:rsidRPr="007F7195">
        <w:rPr>
          <w:rFonts w:eastAsia="Times New Roman" w:cstheme="minorHAnsi"/>
          <w:color w:val="0462C1"/>
          <w:u w:val="single" w:color="0462C1"/>
          <w:lang w:val="ro-RO"/>
        </w:rPr>
        <w:t>l.c</w:t>
      </w:r>
      <w:r w:rsidR="007F7195" w:rsidRPr="007F7195">
        <w:rPr>
          <w:rFonts w:eastAsia="Times New Roman" w:cstheme="minorHAnsi"/>
          <w:color w:val="0462C1"/>
          <w:spacing w:val="2"/>
          <w:u w:val="single" w:color="0462C1"/>
          <w:lang w:val="ro-RO"/>
        </w:rPr>
        <w:t>o</w:t>
      </w:r>
      <w:r w:rsidR="007F7195" w:rsidRPr="007F7195">
        <w:rPr>
          <w:rFonts w:eastAsia="Times New Roman" w:cstheme="minorHAnsi"/>
          <w:color w:val="0462C1"/>
          <w:u w:val="single" w:color="0462C1"/>
          <w:lang w:val="ro-RO"/>
        </w:rPr>
        <w:t>l</w:t>
      </w:r>
      <w:r w:rsidR="007F7195" w:rsidRPr="007F7195">
        <w:rPr>
          <w:rFonts w:eastAsia="Times New Roman" w:cstheme="minorHAnsi"/>
          <w:color w:val="0462C1"/>
          <w:spacing w:val="1"/>
          <w:u w:val="single" w:color="0462C1"/>
          <w:lang w:val="ro-RO"/>
        </w:rPr>
        <w:t>i</w:t>
      </w:r>
      <w:r w:rsidR="007F7195" w:rsidRPr="007F7195">
        <w:rPr>
          <w:rFonts w:eastAsia="Times New Roman" w:cstheme="minorHAnsi"/>
          <w:color w:val="0462C1"/>
          <w:u w:val="single" w:color="0462C1"/>
          <w:lang w:val="ro-RO"/>
        </w:rPr>
        <w:t>n</w:t>
      </w:r>
      <w:r w:rsidR="007F7195" w:rsidRPr="007F7195">
        <w:rPr>
          <w:rFonts w:eastAsia="Times New Roman" w:cstheme="minorHAnsi"/>
          <w:color w:val="0462C1"/>
          <w:spacing w:val="-1"/>
          <w:u w:val="single" w:color="0462C1"/>
          <w:lang w:val="ro-RO"/>
        </w:rPr>
        <w:t>e</w:t>
      </w:r>
      <w:r w:rsidR="007F7195" w:rsidRPr="007F7195">
        <w:rPr>
          <w:rFonts w:eastAsia="Times New Roman" w:cstheme="minorHAnsi"/>
          <w:color w:val="0462C1"/>
          <w:u w:val="single" w:color="0462C1"/>
          <w:lang w:val="ro-RO"/>
        </w:rPr>
        <w:t>le</w:t>
      </w:r>
      <w:r w:rsidR="007F7195" w:rsidRPr="007F7195">
        <w:rPr>
          <w:rFonts w:eastAsia="Times New Roman" w:cstheme="minorHAnsi"/>
          <w:color w:val="0462C1"/>
          <w:spacing w:val="-1"/>
          <w:u w:val="single" w:color="0462C1"/>
          <w:lang w:val="ro-RO"/>
        </w:rPr>
        <w:t>re</w:t>
      </w:r>
      <w:r w:rsidR="007F7195" w:rsidRPr="007F7195">
        <w:rPr>
          <w:rFonts w:eastAsia="Times New Roman" w:cstheme="minorHAnsi"/>
          <w:color w:val="0462C1"/>
          <w:spacing w:val="1"/>
          <w:u w:val="single" w:color="0462C1"/>
          <w:lang w:val="ro-RO"/>
        </w:rPr>
        <w:t>c</w:t>
      </w:r>
      <w:r w:rsidR="007F7195" w:rsidRPr="007F7195">
        <w:rPr>
          <w:rFonts w:eastAsia="Times New Roman" w:cstheme="minorHAnsi"/>
          <w:color w:val="0462C1"/>
          <w:spacing w:val="-1"/>
          <w:u w:val="single" w:color="0462C1"/>
          <w:lang w:val="ro-RO"/>
        </w:rPr>
        <w:t>a</w:t>
      </w:r>
      <w:r w:rsidR="007F7195" w:rsidRPr="007F7195">
        <w:rPr>
          <w:rFonts w:eastAsia="Times New Roman" w:cstheme="minorHAnsi"/>
          <w:color w:val="0462C1"/>
          <w:u w:val="single" w:color="0462C1"/>
          <w:lang w:val="ro-RO"/>
        </w:rPr>
        <w:t>s</w:t>
      </w:r>
      <w:r w:rsidR="007F7195" w:rsidRPr="007F7195">
        <w:rPr>
          <w:rFonts w:eastAsia="Times New Roman" w:cstheme="minorHAnsi"/>
          <w:color w:val="0462C1"/>
          <w:spacing w:val="5"/>
          <w:u w:val="single" w:color="0462C1"/>
          <w:lang w:val="ro-RO"/>
        </w:rPr>
        <w:t>@</w:t>
      </w:r>
      <w:r w:rsidR="007F7195" w:rsidRPr="007F7195">
        <w:rPr>
          <w:rFonts w:eastAsia="Times New Roman" w:cstheme="minorHAnsi"/>
          <w:color w:val="0462C1"/>
          <w:spacing w:val="-5"/>
          <w:u w:val="single" w:color="0462C1"/>
          <w:lang w:val="ro-RO"/>
        </w:rPr>
        <w:t>y</w:t>
      </w:r>
      <w:r w:rsidR="007F7195" w:rsidRPr="007F7195">
        <w:rPr>
          <w:rFonts w:eastAsia="Times New Roman" w:cstheme="minorHAnsi"/>
          <w:color w:val="0462C1"/>
          <w:spacing w:val="-1"/>
          <w:u w:val="single" w:color="0462C1"/>
          <w:lang w:val="ro-RO"/>
        </w:rPr>
        <w:t>a</w:t>
      </w:r>
      <w:r w:rsidR="007F7195" w:rsidRPr="007F7195">
        <w:rPr>
          <w:rFonts w:eastAsia="Times New Roman" w:cstheme="minorHAnsi"/>
          <w:color w:val="0462C1"/>
          <w:u w:val="single" w:color="0462C1"/>
          <w:lang w:val="ro-RO"/>
        </w:rPr>
        <w:t>hoo.</w:t>
      </w:r>
      <w:r w:rsidR="007F7195" w:rsidRPr="007F7195">
        <w:rPr>
          <w:rFonts w:eastAsia="Times New Roman" w:cstheme="minorHAnsi"/>
          <w:color w:val="0462C1"/>
          <w:spacing w:val="-1"/>
          <w:u w:val="single" w:color="0462C1"/>
          <w:lang w:val="ro-RO"/>
        </w:rPr>
        <w:t>r</w:t>
      </w:r>
      <w:r w:rsidR="007F7195" w:rsidRPr="007F7195">
        <w:rPr>
          <w:rFonts w:eastAsia="Times New Roman" w:cstheme="minorHAnsi"/>
          <w:color w:val="0462C1"/>
          <w:u w:val="single" w:color="0462C1"/>
          <w:lang w:val="ro-RO"/>
        </w:rPr>
        <w:t>o</w:t>
      </w:r>
    </w:hyperlink>
  </w:p>
  <w:p w14:paraId="140B1423" w14:textId="77777777" w:rsidR="007F7195" w:rsidRPr="007F7195" w:rsidRDefault="007F7195">
    <w:pPr>
      <w:pStyle w:val="Subsol"/>
      <w:rPr>
        <w:rFonts w:cstheme="minorHAnsi"/>
        <w:lang w:val="ro-RO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3703CE" w14:textId="77777777" w:rsidR="00F41704" w:rsidRDefault="00F41704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3826B9" w14:textId="77777777" w:rsidR="00B141FD" w:rsidRDefault="00B141FD" w:rsidP="003152F1">
      <w:pPr>
        <w:spacing w:after="0" w:line="240" w:lineRule="auto"/>
      </w:pPr>
      <w:r>
        <w:separator/>
      </w:r>
    </w:p>
  </w:footnote>
  <w:footnote w:type="continuationSeparator" w:id="0">
    <w:p w14:paraId="6DAB0793" w14:textId="77777777" w:rsidR="00B141FD" w:rsidRDefault="00B141FD" w:rsidP="003152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3C0E15" w14:textId="77777777" w:rsidR="00F41704" w:rsidRDefault="00F41704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949E87" w14:textId="3A68086B" w:rsidR="007F7195" w:rsidRDefault="007F7195">
    <w:pPr>
      <w:pStyle w:val="Ante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417D55A" wp14:editId="6160A76C">
          <wp:simplePos x="0" y="0"/>
          <wp:positionH relativeFrom="margin">
            <wp:posOffset>-469427</wp:posOffset>
          </wp:positionH>
          <wp:positionV relativeFrom="topMargin">
            <wp:posOffset>127000</wp:posOffset>
          </wp:positionV>
          <wp:extent cx="6734175" cy="765175"/>
          <wp:effectExtent l="0" t="0" r="9525" b="0"/>
          <wp:wrapSquare wrapText="bothSides"/>
          <wp:docPr id="6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Captur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34175" cy="765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754A94" w14:textId="77777777" w:rsidR="00F41704" w:rsidRDefault="00F41704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3251C"/>
    <w:multiLevelType w:val="hybridMultilevel"/>
    <w:tmpl w:val="D86EABCA"/>
    <w:lvl w:ilvl="0" w:tplc="F37C6F32">
      <w:start w:val="1"/>
      <w:numFmt w:val="bullet"/>
      <w:lvlText w:val=""/>
      <w:lvlJc w:val="left"/>
      <w:pPr>
        <w:ind w:left="81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 w15:restartNumberingAfterBreak="0">
    <w:nsid w:val="36243E0B"/>
    <w:multiLevelType w:val="hybridMultilevel"/>
    <w:tmpl w:val="569862BC"/>
    <w:lvl w:ilvl="0" w:tplc="C06CA2A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386039"/>
    <w:multiLevelType w:val="hybridMultilevel"/>
    <w:tmpl w:val="8BEC7544"/>
    <w:lvl w:ilvl="0" w:tplc="586CC33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38757C"/>
    <w:multiLevelType w:val="hybridMultilevel"/>
    <w:tmpl w:val="B6020F96"/>
    <w:lvl w:ilvl="0" w:tplc="586CC33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2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0F11"/>
    <w:rsid w:val="00024C03"/>
    <w:rsid w:val="00104145"/>
    <w:rsid w:val="00133FB3"/>
    <w:rsid w:val="001474B1"/>
    <w:rsid w:val="00194998"/>
    <w:rsid w:val="00197AB8"/>
    <w:rsid w:val="001F3899"/>
    <w:rsid w:val="002245F4"/>
    <w:rsid w:val="002507A7"/>
    <w:rsid w:val="00260F7A"/>
    <w:rsid w:val="00262CDB"/>
    <w:rsid w:val="002C6DEA"/>
    <w:rsid w:val="003014CA"/>
    <w:rsid w:val="00310CFC"/>
    <w:rsid w:val="00314830"/>
    <w:rsid w:val="003152F1"/>
    <w:rsid w:val="003571D9"/>
    <w:rsid w:val="00364DA3"/>
    <w:rsid w:val="00397BD6"/>
    <w:rsid w:val="0040405D"/>
    <w:rsid w:val="004129EB"/>
    <w:rsid w:val="004467B5"/>
    <w:rsid w:val="004654EF"/>
    <w:rsid w:val="00483282"/>
    <w:rsid w:val="004B05BC"/>
    <w:rsid w:val="004E5179"/>
    <w:rsid w:val="005519EF"/>
    <w:rsid w:val="005B72AD"/>
    <w:rsid w:val="005D61BA"/>
    <w:rsid w:val="005F1597"/>
    <w:rsid w:val="00625018"/>
    <w:rsid w:val="00651844"/>
    <w:rsid w:val="006E3A6F"/>
    <w:rsid w:val="007024F6"/>
    <w:rsid w:val="0077120D"/>
    <w:rsid w:val="007F7195"/>
    <w:rsid w:val="00803B4F"/>
    <w:rsid w:val="008A0C95"/>
    <w:rsid w:val="00911D5C"/>
    <w:rsid w:val="009839F9"/>
    <w:rsid w:val="009A3FB0"/>
    <w:rsid w:val="009E05EA"/>
    <w:rsid w:val="00AB4349"/>
    <w:rsid w:val="00AB62D8"/>
    <w:rsid w:val="00AD1DE0"/>
    <w:rsid w:val="00AF267E"/>
    <w:rsid w:val="00B068AB"/>
    <w:rsid w:val="00B11AD9"/>
    <w:rsid w:val="00B141FD"/>
    <w:rsid w:val="00B3001B"/>
    <w:rsid w:val="00B72F62"/>
    <w:rsid w:val="00B74778"/>
    <w:rsid w:val="00B82A29"/>
    <w:rsid w:val="00BA3364"/>
    <w:rsid w:val="00BA5B9E"/>
    <w:rsid w:val="00BC1C56"/>
    <w:rsid w:val="00BE1499"/>
    <w:rsid w:val="00C6045B"/>
    <w:rsid w:val="00C92104"/>
    <w:rsid w:val="00D058A3"/>
    <w:rsid w:val="00D448EF"/>
    <w:rsid w:val="00DD0F11"/>
    <w:rsid w:val="00E04482"/>
    <w:rsid w:val="00E913E6"/>
    <w:rsid w:val="00EA719E"/>
    <w:rsid w:val="00F10557"/>
    <w:rsid w:val="00F24356"/>
    <w:rsid w:val="00F359A4"/>
    <w:rsid w:val="00F41704"/>
    <w:rsid w:val="00F63ED2"/>
    <w:rsid w:val="00F91CEF"/>
    <w:rsid w:val="00FA0023"/>
    <w:rsid w:val="00FE16DD"/>
    <w:rsid w:val="00FE4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A20D92"/>
  <w15:docId w15:val="{56728BAB-981B-4C38-AEEA-24CF40D23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apple-converted-space">
    <w:name w:val="apple-converted-space"/>
    <w:basedOn w:val="Fontdeparagrafimplicit"/>
    <w:rsid w:val="00911D5C"/>
  </w:style>
  <w:style w:type="character" w:customStyle="1" w:styleId="labeldatatext">
    <w:name w:val="labeldatatext"/>
    <w:basedOn w:val="Fontdeparagrafimplicit"/>
    <w:rsid w:val="00911D5C"/>
  </w:style>
  <w:style w:type="paragraph" w:styleId="Frspaiere">
    <w:name w:val="No Spacing"/>
    <w:qFormat/>
    <w:rsid w:val="0077120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ar-SA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4129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4129EB"/>
    <w:rPr>
      <w:rFonts w:ascii="Segoe UI" w:hAnsi="Segoe UI" w:cs="Segoe UI"/>
      <w:sz w:val="18"/>
      <w:szCs w:val="18"/>
    </w:rPr>
  </w:style>
  <w:style w:type="paragraph" w:styleId="Antet">
    <w:name w:val="header"/>
    <w:basedOn w:val="Normal"/>
    <w:link w:val="AntetCaracter"/>
    <w:uiPriority w:val="99"/>
    <w:unhideWhenUsed/>
    <w:rsid w:val="003152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3152F1"/>
  </w:style>
  <w:style w:type="paragraph" w:styleId="Subsol">
    <w:name w:val="footer"/>
    <w:basedOn w:val="Normal"/>
    <w:link w:val="SubsolCaracter"/>
    <w:uiPriority w:val="99"/>
    <w:unhideWhenUsed/>
    <w:rsid w:val="003152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3152F1"/>
  </w:style>
  <w:style w:type="paragraph" w:styleId="Listparagraf">
    <w:name w:val="List Paragraph"/>
    <w:basedOn w:val="Normal"/>
    <w:uiPriority w:val="34"/>
    <w:qFormat/>
    <w:rsid w:val="00F63ED2"/>
    <w:pPr>
      <w:ind w:left="720"/>
      <w:contextualSpacing/>
    </w:pPr>
    <w:rPr>
      <w:rFonts w:ascii="Calibri" w:eastAsia="Calibri" w:hAnsi="Calibri" w:cs="Microsoft Himalaya"/>
      <w:szCs w:val="32"/>
      <w:lang w:bidi="bo-CN"/>
    </w:rPr>
  </w:style>
  <w:style w:type="paragraph" w:customStyle="1" w:styleId="Default">
    <w:name w:val="Default"/>
    <w:rsid w:val="00F63ED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Hyperlink">
    <w:name w:val="Hyperlink"/>
    <w:unhideWhenUsed/>
    <w:rsid w:val="00F63ED2"/>
    <w:rPr>
      <w:color w:val="0000FF"/>
      <w:u w:val="single"/>
    </w:rPr>
  </w:style>
  <w:style w:type="character" w:styleId="MeniuneNerezolvat">
    <w:name w:val="Unresolved Mention"/>
    <w:basedOn w:val="Fontdeparagrafimplicit"/>
    <w:uiPriority w:val="99"/>
    <w:semiHidden/>
    <w:unhideWhenUsed/>
    <w:rsid w:val="00B82A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galcolinelerecas.com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gal.colinelerecas@yahoo.ro" TargetMode="External"/><Relationship Id="rId2" Type="http://schemas.openxmlformats.org/officeDocument/2006/relationships/hyperlink" Target="http://www.galcolinelerecas.com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D41E9F-8AB0-4BC4-980F-731584AF3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723</Words>
  <Characters>4199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</dc:creator>
  <cp:lastModifiedBy>GAL CR</cp:lastModifiedBy>
  <cp:revision>8</cp:revision>
  <cp:lastPrinted>2017-02-27T08:36:00Z</cp:lastPrinted>
  <dcterms:created xsi:type="dcterms:W3CDTF">2019-07-19T12:25:00Z</dcterms:created>
  <dcterms:modified xsi:type="dcterms:W3CDTF">2020-10-05T08:28:00Z</dcterms:modified>
</cp:coreProperties>
</file>